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вопросу «О транспортном обслуживании населения на территории МР «Сретенский район»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МР «Сретенский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единственным перевозчиком на муниципальных маршрутах является индивидуальный предприниматель Игнатов М.В. 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Игнатов М.В обслуживал в 2022 году  три муниципальных маршрута: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Сретенск-Кокуй, протяжённость маршрута 52 км, пассажиропоток 85 тыс человек;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Сретенск -Матакан- Станция, протяжённость 19 км, пассажиропоток 2,7 тыс человек, действовал до июня 2022 года;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Фабрика -Затон г.Сретенск, протяжённость 11 км, 32,6 тысяч человек в год.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Сретенск -Алия- Чикичей также был закрыт по причине малого пассажиропотока.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 строительства, дорожного хозяйства и транспорта Забайкальского края ежегодно заключаются договора (соглашения) с перевозчиком по организации социальной поддержки отдельных категории граждан  путем обеспечения льготного проезда на городском и пригородном транспорте общего пользования. В 2022 году ИП Игнатову была предоставлена субвенция в сумме 677600 рублей. В 2023 году  размер субвенции составит 1099569,24 руб.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2022 года возникали проблемные вопросы по оказанию качественных услуг перевозчиком ИП Игнатовым М.В.  Маршрут Сретенск -Матакан- Станция был закрыт по причине малого пассажиропотока и низкой рентабельности. По маршруту Сретенск-Кокуй были неоднократные остановки осуществления пассажироперевозок по несоответствию требованиям ГИБДД. Поступают многочисленные жалобы по маршрутам Сретенск-Матакан-Станция, также поступают жалобы по несоблюдению перевозчиком расписания движения автобуса.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проблема в решении данного вопроса - отсутствие потенциального перевозчика,  наличие автотранспорта соответствующего требованиям по пассажироперевозкам, отсутствие водителей с категорией Д.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муниципального района направлено письмо в адрес Министерства строительства, дорожного хозяйства и транспорта о закупки и выделении в район трех единиц автобусов отечественного производства вместимостью 8 мест - 2ед. и 13 мест – 1ед. для организации перевозок на маршрутах с низким пассажиропотоком.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Дополнительно:  Обсуждение вопроса по транспортному  обслуживанию жителей населённых пунктов Молодовск -Усть Карск.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D6993" w:rsidRDefault="00ED6993" w:rsidP="00ED699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B4354" w:rsidRDefault="00ED6993" w:rsidP="00ED6993">
      <w:pPr>
        <w:pStyle w:val="a3"/>
        <w:tabs>
          <w:tab w:val="left" w:pos="993"/>
        </w:tabs>
        <w:jc w:val="both"/>
      </w:pPr>
      <w:r>
        <w:rPr>
          <w:rFonts w:ascii="Times New Roman" w:hAnsi="Times New Roman"/>
          <w:sz w:val="28"/>
          <w:szCs w:val="28"/>
        </w:rPr>
        <w:t>«Сретенский район»                                                                   С.А Скворцов</w:t>
      </w:r>
      <w:r>
        <w:rPr>
          <w:rFonts w:eastAsia="Verdana"/>
          <w:sz w:val="40"/>
          <w:szCs w:val="40"/>
        </w:rPr>
        <w:t xml:space="preserve">  </w:t>
      </w:r>
    </w:p>
    <w:sectPr w:rsidR="00EB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E0"/>
    <w:rsid w:val="002338E0"/>
    <w:rsid w:val="00EB4354"/>
    <w:rsid w:val="00E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9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9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2023-02-27T23:56:00Z</dcterms:created>
  <dcterms:modified xsi:type="dcterms:W3CDTF">2023-02-27T23:56:00Z</dcterms:modified>
</cp:coreProperties>
</file>